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7477" w14:textId="6BF91D47" w:rsidR="00317C51" w:rsidRDefault="00317C51" w:rsidP="00317C51">
      <w:pPr>
        <w:spacing w:after="0"/>
        <w:jc w:val="center"/>
        <w:rPr>
          <w:b/>
          <w:bCs/>
        </w:rPr>
      </w:pPr>
      <w:r>
        <w:rPr>
          <w:b/>
          <w:bCs/>
        </w:rPr>
        <w:t>Decision Flow-Path</w:t>
      </w:r>
    </w:p>
    <w:p w14:paraId="469A9FCD" w14:textId="6EA31DDA" w:rsidR="00317C51" w:rsidRDefault="00317C51" w:rsidP="00317C51">
      <w:pPr>
        <w:spacing w:after="0"/>
        <w:jc w:val="center"/>
        <w:rPr>
          <w:b/>
          <w:bCs/>
        </w:rPr>
      </w:pPr>
      <w:r>
        <w:rPr>
          <w:b/>
          <w:bCs/>
        </w:rPr>
        <w:t>Defining CSC Primary Mission</w:t>
      </w:r>
    </w:p>
    <w:p w14:paraId="2E9E89AB" w14:textId="77777777" w:rsidR="00317C51" w:rsidRDefault="00317C51" w:rsidP="00317C51">
      <w:pPr>
        <w:spacing w:after="0"/>
        <w:jc w:val="center"/>
        <w:rPr>
          <w:b/>
          <w:bCs/>
        </w:rPr>
      </w:pPr>
    </w:p>
    <w:p w14:paraId="471D6C07" w14:textId="3AF80A3C" w:rsidR="00772DC8" w:rsidRPr="00772DC8" w:rsidRDefault="00772DC8" w:rsidP="00772DC8">
      <w:pPr>
        <w:spacing w:after="0"/>
        <w:rPr>
          <w:b/>
          <w:bCs/>
        </w:rPr>
      </w:pPr>
      <w:r w:rsidRPr="00772DC8">
        <w:rPr>
          <w:b/>
          <w:bCs/>
        </w:rPr>
        <w:t>Part 1: Identity &amp; Purpose</w:t>
      </w:r>
    </w:p>
    <w:p w14:paraId="4EC61651" w14:textId="77777777" w:rsidR="00772DC8" w:rsidRPr="00772DC8" w:rsidRDefault="00772DC8" w:rsidP="00772DC8">
      <w:pPr>
        <w:numPr>
          <w:ilvl w:val="0"/>
          <w:numId w:val="1"/>
        </w:numPr>
        <w:spacing w:after="0"/>
      </w:pPr>
      <w:r w:rsidRPr="00772DC8">
        <w:t>If the Town Board asked us in one sentence what our purpose is, what would we say?</w:t>
      </w:r>
    </w:p>
    <w:p w14:paraId="20531019" w14:textId="77777777" w:rsidR="00772DC8" w:rsidRPr="00772DC8" w:rsidRDefault="00772DC8" w:rsidP="00772DC8">
      <w:pPr>
        <w:numPr>
          <w:ilvl w:val="0"/>
          <w:numId w:val="1"/>
        </w:numPr>
        <w:spacing w:after="0"/>
      </w:pPr>
      <w:r w:rsidRPr="00772DC8">
        <w:t>Do we see CSC Bronze certification as:</w:t>
      </w:r>
    </w:p>
    <w:p w14:paraId="2D9D4D6C" w14:textId="77777777" w:rsidR="00772DC8" w:rsidRPr="00772DC8" w:rsidRDefault="00772DC8" w:rsidP="00772DC8">
      <w:pPr>
        <w:numPr>
          <w:ilvl w:val="1"/>
          <w:numId w:val="1"/>
        </w:numPr>
        <w:spacing w:after="0"/>
      </w:pPr>
      <w:r w:rsidRPr="00772DC8">
        <w:t>The goal?</w:t>
      </w:r>
    </w:p>
    <w:p w14:paraId="06B006DF" w14:textId="77777777" w:rsidR="00772DC8" w:rsidRPr="00772DC8" w:rsidRDefault="00772DC8" w:rsidP="00772DC8">
      <w:pPr>
        <w:numPr>
          <w:ilvl w:val="1"/>
          <w:numId w:val="1"/>
        </w:numPr>
        <w:spacing w:after="0"/>
      </w:pPr>
      <w:r w:rsidRPr="00772DC8">
        <w:t>A tool?</w:t>
      </w:r>
    </w:p>
    <w:p w14:paraId="2A045C4D" w14:textId="77777777" w:rsidR="00772DC8" w:rsidRPr="00772DC8" w:rsidRDefault="00772DC8" w:rsidP="00772DC8">
      <w:pPr>
        <w:numPr>
          <w:ilvl w:val="1"/>
          <w:numId w:val="1"/>
        </w:numPr>
        <w:spacing w:after="0"/>
      </w:pPr>
      <w:r w:rsidRPr="00772DC8">
        <w:t>A signal of credibility?</w:t>
      </w:r>
    </w:p>
    <w:p w14:paraId="0455ADCC" w14:textId="77777777" w:rsidR="00772DC8" w:rsidRPr="00772DC8" w:rsidRDefault="00772DC8" w:rsidP="00772DC8">
      <w:pPr>
        <w:numPr>
          <w:ilvl w:val="1"/>
          <w:numId w:val="1"/>
        </w:numPr>
        <w:spacing w:after="0"/>
      </w:pPr>
      <w:r w:rsidRPr="00772DC8">
        <w:t>Or secondary to something else?</w:t>
      </w:r>
    </w:p>
    <w:p w14:paraId="65F92AF2" w14:textId="77777777" w:rsidR="00772DC8" w:rsidRPr="00772DC8" w:rsidRDefault="00772DC8" w:rsidP="00772DC8">
      <w:pPr>
        <w:numPr>
          <w:ilvl w:val="0"/>
          <w:numId w:val="1"/>
        </w:numPr>
        <w:spacing w:after="0"/>
      </w:pPr>
      <w:r w:rsidRPr="00772DC8">
        <w:t>If we earned Bronze next year but residents didn’t feel any tangible difference, would we consider that success?</w:t>
      </w:r>
    </w:p>
    <w:p w14:paraId="455CB05E" w14:textId="1B290FD7" w:rsidR="00C10BBE" w:rsidRDefault="00772DC8" w:rsidP="00772DC8">
      <w:pPr>
        <w:numPr>
          <w:ilvl w:val="0"/>
          <w:numId w:val="1"/>
        </w:numPr>
        <w:spacing w:after="0"/>
      </w:pPr>
      <w:r w:rsidRPr="00772DC8">
        <w:t>If we made meaningful improvements in flood resilience or emergency preparedness but didn’t earn Bronze quickly, would we consider that success?</w:t>
      </w:r>
    </w:p>
    <w:p w14:paraId="78F9D38F" w14:textId="77777777" w:rsidR="00772DC8" w:rsidRDefault="00772DC8" w:rsidP="00772DC8">
      <w:pPr>
        <w:spacing w:after="0"/>
        <w:ind w:left="720"/>
      </w:pPr>
    </w:p>
    <w:p w14:paraId="017678EB" w14:textId="77777777" w:rsidR="00772DC8" w:rsidRPr="00772DC8" w:rsidRDefault="00772DC8" w:rsidP="00772DC8">
      <w:pPr>
        <w:spacing w:after="0"/>
        <w:rPr>
          <w:b/>
          <w:bCs/>
        </w:rPr>
      </w:pPr>
      <w:r w:rsidRPr="00772DC8">
        <w:rPr>
          <w:b/>
          <w:bCs/>
        </w:rPr>
        <w:t>Part 2: Community Lens</w:t>
      </w:r>
    </w:p>
    <w:p w14:paraId="39097D9A" w14:textId="77777777" w:rsidR="00772DC8" w:rsidRPr="00772DC8" w:rsidRDefault="00772DC8" w:rsidP="00772DC8">
      <w:pPr>
        <w:numPr>
          <w:ilvl w:val="0"/>
          <w:numId w:val="2"/>
        </w:numPr>
        <w:spacing w:after="0"/>
      </w:pPr>
      <w:r w:rsidRPr="00772DC8">
        <w:t>What climate-related risks are most real for Mendon right now?</w:t>
      </w:r>
    </w:p>
    <w:p w14:paraId="3C24598F" w14:textId="77777777" w:rsidR="00772DC8" w:rsidRPr="00772DC8" w:rsidRDefault="00772DC8" w:rsidP="00772DC8">
      <w:pPr>
        <w:numPr>
          <w:ilvl w:val="0"/>
          <w:numId w:val="2"/>
        </w:numPr>
        <w:spacing w:after="0"/>
      </w:pPr>
      <w:r w:rsidRPr="00772DC8">
        <w:t>Which actions would residents notice and understand?</w:t>
      </w:r>
    </w:p>
    <w:p w14:paraId="598C955E" w14:textId="77777777" w:rsidR="00772DC8" w:rsidRPr="00772DC8" w:rsidRDefault="00772DC8" w:rsidP="00772DC8">
      <w:pPr>
        <w:numPr>
          <w:ilvl w:val="0"/>
          <w:numId w:val="2"/>
        </w:numPr>
        <w:spacing w:after="0"/>
      </w:pPr>
      <w:r w:rsidRPr="00772DC8">
        <w:t>Which actions would primarily benefit grant eligibility or state recognition?</w:t>
      </w:r>
    </w:p>
    <w:p w14:paraId="014B2FDD" w14:textId="77777777" w:rsidR="00772DC8" w:rsidRDefault="00772DC8" w:rsidP="00772DC8">
      <w:pPr>
        <w:numPr>
          <w:ilvl w:val="0"/>
          <w:numId w:val="2"/>
        </w:numPr>
        <w:spacing w:after="0"/>
      </w:pPr>
      <w:r w:rsidRPr="00772DC8">
        <w:t>If we had to explain our top priority at a Town Board meeting in 3 minutes, what would feel most defensible?</w:t>
      </w:r>
    </w:p>
    <w:p w14:paraId="3D865339" w14:textId="77777777" w:rsidR="00772DC8" w:rsidRPr="00772DC8" w:rsidRDefault="00772DC8" w:rsidP="00772DC8">
      <w:pPr>
        <w:spacing w:after="0"/>
        <w:ind w:left="720"/>
      </w:pPr>
    </w:p>
    <w:p w14:paraId="4042B7A3" w14:textId="77777777" w:rsidR="00772DC8" w:rsidRPr="00772DC8" w:rsidRDefault="00772DC8" w:rsidP="00772DC8">
      <w:pPr>
        <w:spacing w:after="0"/>
        <w:rPr>
          <w:b/>
          <w:bCs/>
        </w:rPr>
      </w:pPr>
      <w:r w:rsidRPr="00772DC8">
        <w:rPr>
          <w:b/>
          <w:bCs/>
        </w:rPr>
        <w:t>Part 3: Capacity &amp; Reality</w:t>
      </w:r>
    </w:p>
    <w:p w14:paraId="5A8BBFF4" w14:textId="22730567" w:rsidR="00772DC8" w:rsidRPr="00772DC8" w:rsidRDefault="00772DC8" w:rsidP="00772DC8">
      <w:pPr>
        <w:numPr>
          <w:ilvl w:val="0"/>
          <w:numId w:val="3"/>
        </w:numPr>
        <w:spacing w:after="0"/>
      </w:pPr>
      <w:r w:rsidRPr="00772DC8">
        <w:t xml:space="preserve">How many active working members </w:t>
      </w:r>
      <w:r w:rsidR="00317C51">
        <w:t xml:space="preserve">do </w:t>
      </w:r>
      <w:r w:rsidRPr="00772DC8">
        <w:t>realistically</w:t>
      </w:r>
      <w:r w:rsidR="00317C51">
        <w:t xml:space="preserve"> think we can find</w:t>
      </w:r>
      <w:r w:rsidRPr="00772DC8">
        <w:t>?</w:t>
      </w:r>
    </w:p>
    <w:p w14:paraId="3E4FE861" w14:textId="77777777" w:rsidR="00772DC8" w:rsidRPr="00772DC8" w:rsidRDefault="00772DC8" w:rsidP="00772DC8">
      <w:pPr>
        <w:numPr>
          <w:ilvl w:val="0"/>
          <w:numId w:val="3"/>
        </w:numPr>
        <w:spacing w:after="0"/>
      </w:pPr>
      <w:r w:rsidRPr="00772DC8">
        <w:t>How many volunteer hours per month can we sustain?</w:t>
      </w:r>
    </w:p>
    <w:p w14:paraId="1A92AAEE" w14:textId="77777777" w:rsidR="00772DC8" w:rsidRPr="00772DC8" w:rsidRDefault="00772DC8" w:rsidP="00772DC8">
      <w:pPr>
        <w:numPr>
          <w:ilvl w:val="0"/>
          <w:numId w:val="3"/>
        </w:numPr>
        <w:spacing w:after="0"/>
      </w:pPr>
      <w:r w:rsidRPr="00772DC8">
        <w:t>Are we structured to implement projects, or are we better positioned to coordinate and recommend?</w:t>
      </w:r>
    </w:p>
    <w:p w14:paraId="07B43033" w14:textId="77777777" w:rsidR="00772DC8" w:rsidRDefault="00772DC8" w:rsidP="00772DC8">
      <w:pPr>
        <w:numPr>
          <w:ilvl w:val="0"/>
          <w:numId w:val="3"/>
        </w:numPr>
        <w:spacing w:after="0"/>
      </w:pPr>
      <w:r w:rsidRPr="00772DC8">
        <w:t>Which approach better matches our current energy and capacity?</w:t>
      </w:r>
    </w:p>
    <w:p w14:paraId="5605AC3F" w14:textId="77777777" w:rsidR="00317C51" w:rsidRPr="00772DC8" w:rsidRDefault="00317C51" w:rsidP="00317C51">
      <w:pPr>
        <w:spacing w:after="0"/>
        <w:ind w:left="720"/>
      </w:pPr>
    </w:p>
    <w:p w14:paraId="5B959295" w14:textId="4FFE0A52" w:rsidR="00772DC8" w:rsidRPr="00772DC8" w:rsidRDefault="00772DC8" w:rsidP="00772DC8">
      <w:pPr>
        <w:spacing w:after="0"/>
        <w:rPr>
          <w:b/>
          <w:bCs/>
        </w:rPr>
      </w:pPr>
      <w:r w:rsidRPr="00772DC8">
        <w:rPr>
          <w:b/>
          <w:bCs/>
        </w:rPr>
        <w:t>Part 4: Risk &amp; Sustainability</w:t>
      </w:r>
    </w:p>
    <w:p w14:paraId="1425574A" w14:textId="77777777" w:rsidR="00772DC8" w:rsidRPr="00772DC8" w:rsidRDefault="00772DC8" w:rsidP="00772DC8">
      <w:pPr>
        <w:numPr>
          <w:ilvl w:val="0"/>
          <w:numId w:val="4"/>
        </w:numPr>
        <w:spacing w:after="0"/>
      </w:pPr>
      <w:r w:rsidRPr="00772DC8">
        <w:t>Which approach reduces the risk of burnout?</w:t>
      </w:r>
    </w:p>
    <w:p w14:paraId="779280B4" w14:textId="77777777" w:rsidR="00772DC8" w:rsidRPr="00772DC8" w:rsidRDefault="00772DC8" w:rsidP="00772DC8">
      <w:pPr>
        <w:numPr>
          <w:ilvl w:val="0"/>
          <w:numId w:val="4"/>
        </w:numPr>
        <w:spacing w:after="0"/>
      </w:pPr>
      <w:r w:rsidRPr="00772DC8">
        <w:t>Which approach builds momentum fastest?</w:t>
      </w:r>
    </w:p>
    <w:p w14:paraId="4A607CE4" w14:textId="77777777" w:rsidR="00772DC8" w:rsidRPr="00772DC8" w:rsidRDefault="00772DC8" w:rsidP="00772DC8">
      <w:pPr>
        <w:numPr>
          <w:ilvl w:val="0"/>
          <w:numId w:val="4"/>
        </w:numPr>
        <w:spacing w:after="0"/>
      </w:pPr>
      <w:r w:rsidRPr="00772DC8">
        <w:t>Which approach builds credibility with the Town Board?</w:t>
      </w:r>
    </w:p>
    <w:p w14:paraId="19DE5048" w14:textId="0EB785B0" w:rsidR="00772DC8" w:rsidRDefault="00772DC8" w:rsidP="00772DC8">
      <w:pPr>
        <w:numPr>
          <w:ilvl w:val="0"/>
          <w:numId w:val="4"/>
        </w:numPr>
        <w:spacing w:after="0"/>
      </w:pPr>
      <w:r w:rsidRPr="00772DC8">
        <w:t>Which approach positions Mendon best for future grant opportunities?</w:t>
      </w:r>
    </w:p>
    <w:p w14:paraId="0A6933B1" w14:textId="77777777" w:rsidR="00317C51" w:rsidRPr="00772DC8" w:rsidRDefault="00317C51" w:rsidP="00317C51">
      <w:pPr>
        <w:spacing w:after="0"/>
        <w:ind w:left="720"/>
      </w:pPr>
    </w:p>
    <w:p w14:paraId="00BA8E89" w14:textId="77777777" w:rsidR="00772DC8" w:rsidRPr="00772DC8" w:rsidRDefault="00772DC8" w:rsidP="00772DC8">
      <w:pPr>
        <w:spacing w:after="0"/>
        <w:rPr>
          <w:b/>
          <w:bCs/>
        </w:rPr>
      </w:pPr>
      <w:r w:rsidRPr="00772DC8">
        <w:rPr>
          <w:b/>
          <w:bCs/>
        </w:rPr>
        <w:t>Part 5: Strategic Framing</w:t>
      </w:r>
    </w:p>
    <w:p w14:paraId="0FFACFFA" w14:textId="77777777" w:rsidR="00772DC8" w:rsidRPr="00772DC8" w:rsidRDefault="00772DC8" w:rsidP="00772DC8">
      <w:pPr>
        <w:numPr>
          <w:ilvl w:val="0"/>
          <w:numId w:val="5"/>
        </w:numPr>
        <w:spacing w:after="0"/>
      </w:pPr>
      <w:r w:rsidRPr="00772DC8">
        <w:t>Could Bronze certification be an outcome of doing the right work rather than the driver of the work?</w:t>
      </w:r>
    </w:p>
    <w:p w14:paraId="240951C3" w14:textId="77777777" w:rsidR="00772DC8" w:rsidRPr="00772DC8" w:rsidRDefault="00772DC8" w:rsidP="00772DC8">
      <w:pPr>
        <w:numPr>
          <w:ilvl w:val="0"/>
          <w:numId w:val="5"/>
        </w:numPr>
        <w:spacing w:after="0"/>
      </w:pPr>
      <w:r w:rsidRPr="00772DC8">
        <w:t>Are there “easy credit” items we can capture regardless of which strategy we choose?</w:t>
      </w:r>
    </w:p>
    <w:p w14:paraId="35384ABC" w14:textId="7B2600C6" w:rsidR="00772DC8" w:rsidRPr="00317C51" w:rsidRDefault="00772DC8" w:rsidP="00772DC8">
      <w:pPr>
        <w:numPr>
          <w:ilvl w:val="0"/>
          <w:numId w:val="5"/>
        </w:numPr>
        <w:spacing w:after="0"/>
        <w:rPr>
          <w:b/>
          <w:bCs/>
        </w:rPr>
      </w:pPr>
      <w:r w:rsidRPr="00772DC8">
        <w:t>Would a hybrid model (capture easy points while advancing 1–2 meaningful priorities) resolve most of the tension?</w:t>
      </w:r>
    </w:p>
    <w:p w14:paraId="0D131023" w14:textId="77777777" w:rsidR="00317C51" w:rsidRPr="00317C51" w:rsidRDefault="00317C51" w:rsidP="00317C51">
      <w:pPr>
        <w:spacing w:after="0"/>
        <w:ind w:left="720"/>
        <w:rPr>
          <w:b/>
          <w:bCs/>
        </w:rPr>
      </w:pPr>
    </w:p>
    <w:p w14:paraId="7433AD13" w14:textId="6534CA0D" w:rsidR="00772DC8" w:rsidRPr="00772DC8" w:rsidRDefault="00772DC8" w:rsidP="00772DC8">
      <w:pPr>
        <w:spacing w:after="0"/>
        <w:rPr>
          <w:b/>
          <w:bCs/>
        </w:rPr>
      </w:pPr>
      <w:r w:rsidRPr="00772DC8">
        <w:rPr>
          <w:b/>
          <w:bCs/>
        </w:rPr>
        <w:t>Part 6: Decision Question</w:t>
      </w:r>
    </w:p>
    <w:p w14:paraId="7D839601" w14:textId="77777777" w:rsidR="00772DC8" w:rsidRPr="00772DC8" w:rsidRDefault="00772DC8" w:rsidP="00772DC8">
      <w:pPr>
        <w:numPr>
          <w:ilvl w:val="0"/>
          <w:numId w:val="6"/>
        </w:numPr>
        <w:spacing w:after="0"/>
      </w:pPr>
      <w:r w:rsidRPr="00772DC8">
        <w:t>For the next 12 months, which of these feels most aligned with who we are right now?</w:t>
      </w:r>
    </w:p>
    <w:p w14:paraId="2BE0E221" w14:textId="77777777" w:rsidR="00317C51" w:rsidRDefault="00772DC8" w:rsidP="00317C51">
      <w:pPr>
        <w:pStyle w:val="ListParagraph"/>
        <w:numPr>
          <w:ilvl w:val="0"/>
          <w:numId w:val="11"/>
        </w:numPr>
      </w:pPr>
      <w:r w:rsidRPr="00317C51">
        <w:rPr>
          <w:b/>
          <w:bCs/>
        </w:rPr>
        <w:lastRenderedPageBreak/>
        <w:t>Option A:</w:t>
      </w:r>
      <w:r w:rsidRPr="00772DC8">
        <w:t xml:space="preserve"> Bronze-first</w:t>
      </w:r>
    </w:p>
    <w:p w14:paraId="06C04EDB" w14:textId="77777777" w:rsidR="00317C51" w:rsidRDefault="00772DC8" w:rsidP="00317C51">
      <w:pPr>
        <w:pStyle w:val="ListParagraph"/>
        <w:numPr>
          <w:ilvl w:val="0"/>
          <w:numId w:val="11"/>
        </w:numPr>
      </w:pPr>
      <w:r w:rsidRPr="00317C51">
        <w:rPr>
          <w:b/>
          <w:bCs/>
        </w:rPr>
        <w:t>Option B:</w:t>
      </w:r>
      <w:r w:rsidRPr="00772DC8">
        <w:t xml:space="preserve"> Impact-first</w:t>
      </w:r>
    </w:p>
    <w:p w14:paraId="3C1E97FA" w14:textId="2AE0A255" w:rsidR="00772DC8" w:rsidRPr="00772DC8" w:rsidRDefault="00772DC8" w:rsidP="00317C51">
      <w:pPr>
        <w:pStyle w:val="ListParagraph"/>
        <w:numPr>
          <w:ilvl w:val="0"/>
          <w:numId w:val="11"/>
        </w:numPr>
      </w:pPr>
      <w:r w:rsidRPr="00317C51">
        <w:rPr>
          <w:b/>
          <w:bCs/>
        </w:rPr>
        <w:t>Option C:</w:t>
      </w:r>
      <w:r w:rsidRPr="00772DC8">
        <w:t xml:space="preserve"> Hybrid (capture easy credits + advance 1–2 high-impact initiatives)</w:t>
      </w:r>
    </w:p>
    <w:p w14:paraId="7CB93625" w14:textId="77777777" w:rsidR="00772DC8" w:rsidRPr="00772DC8" w:rsidRDefault="00772DC8" w:rsidP="00772DC8">
      <w:pPr>
        <w:numPr>
          <w:ilvl w:val="0"/>
          <w:numId w:val="7"/>
        </w:numPr>
      </w:pPr>
      <w:r w:rsidRPr="00772DC8">
        <w:t>What would have to be true for us to feel confident in that choice?</w:t>
      </w:r>
    </w:p>
    <w:p w14:paraId="270C8269" w14:textId="1A9DCEF9" w:rsidR="00772DC8" w:rsidRPr="00772DC8" w:rsidRDefault="00772DC8" w:rsidP="00772DC8">
      <w:pPr>
        <w:rPr>
          <w:b/>
          <w:bCs/>
        </w:rPr>
      </w:pPr>
      <w:r w:rsidRPr="00772DC8">
        <w:rPr>
          <w:b/>
          <w:bCs/>
        </w:rPr>
        <w:t>Closing Alignment Question</w:t>
      </w:r>
    </w:p>
    <w:p w14:paraId="25F3BA08" w14:textId="77777777" w:rsidR="00772DC8" w:rsidRPr="00772DC8" w:rsidRDefault="00772DC8" w:rsidP="00772DC8">
      <w:pPr>
        <w:numPr>
          <w:ilvl w:val="0"/>
          <w:numId w:val="8"/>
        </w:numPr>
      </w:pPr>
      <w:r w:rsidRPr="00772DC8">
        <w:t>What would success look like one year from now — in concrete terms</w:t>
      </w:r>
    </w:p>
    <w:p w14:paraId="3852E0FF" w14:textId="77777777" w:rsidR="00772DC8" w:rsidRDefault="00772DC8"/>
    <w:sectPr w:rsidR="00772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2B0"/>
    <w:multiLevelType w:val="multilevel"/>
    <w:tmpl w:val="09CC2B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C2857"/>
    <w:multiLevelType w:val="hybridMultilevel"/>
    <w:tmpl w:val="77A8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A40EE"/>
    <w:multiLevelType w:val="multilevel"/>
    <w:tmpl w:val="350C7EC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21A5E"/>
    <w:multiLevelType w:val="multilevel"/>
    <w:tmpl w:val="68F2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5087D"/>
    <w:multiLevelType w:val="multilevel"/>
    <w:tmpl w:val="73805BA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C281E"/>
    <w:multiLevelType w:val="hybridMultilevel"/>
    <w:tmpl w:val="824A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527E6"/>
    <w:multiLevelType w:val="multilevel"/>
    <w:tmpl w:val="B7CCBA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A543B6"/>
    <w:multiLevelType w:val="multilevel"/>
    <w:tmpl w:val="C4C098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C0553D"/>
    <w:multiLevelType w:val="multilevel"/>
    <w:tmpl w:val="78CEFC4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090205"/>
    <w:multiLevelType w:val="hybridMultilevel"/>
    <w:tmpl w:val="7728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440A6"/>
    <w:multiLevelType w:val="multilevel"/>
    <w:tmpl w:val="BFFA4D3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4643298">
    <w:abstractNumId w:val="3"/>
  </w:num>
  <w:num w:numId="2" w16cid:durableId="1038433693">
    <w:abstractNumId w:val="7"/>
  </w:num>
  <w:num w:numId="3" w16cid:durableId="1709257701">
    <w:abstractNumId w:val="6"/>
  </w:num>
  <w:num w:numId="4" w16cid:durableId="1154176597">
    <w:abstractNumId w:val="0"/>
  </w:num>
  <w:num w:numId="5" w16cid:durableId="1211305267">
    <w:abstractNumId w:val="4"/>
  </w:num>
  <w:num w:numId="6" w16cid:durableId="1827696442">
    <w:abstractNumId w:val="2"/>
  </w:num>
  <w:num w:numId="7" w16cid:durableId="819269101">
    <w:abstractNumId w:val="8"/>
  </w:num>
  <w:num w:numId="8" w16cid:durableId="1084183647">
    <w:abstractNumId w:val="10"/>
  </w:num>
  <w:num w:numId="9" w16cid:durableId="974018921">
    <w:abstractNumId w:val="9"/>
  </w:num>
  <w:num w:numId="10" w16cid:durableId="1197159091">
    <w:abstractNumId w:val="5"/>
  </w:num>
  <w:num w:numId="11" w16cid:durableId="143956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C8"/>
    <w:rsid w:val="001A5CA4"/>
    <w:rsid w:val="00317C51"/>
    <w:rsid w:val="00772DC8"/>
    <w:rsid w:val="008012A2"/>
    <w:rsid w:val="00A33492"/>
    <w:rsid w:val="00A76C3C"/>
    <w:rsid w:val="00C10BBE"/>
    <w:rsid w:val="00CA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3427"/>
  <w15:chartTrackingRefBased/>
  <w15:docId w15:val="{A3A66243-8A14-4F0A-9D32-F6F92776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1845</Characters>
  <Application>Microsoft Office Word</Application>
  <DocSecurity>0</DocSecurity>
  <Lines>61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Kreuzer, Rebecca L</dc:creator>
  <cp:keywords/>
  <dc:description/>
  <cp:lastModifiedBy>Kreuzer, Rebecca L</cp:lastModifiedBy>
  <cp:revision>1</cp:revision>
  <dcterms:created xsi:type="dcterms:W3CDTF">2026-02-21T21:25:00Z</dcterms:created>
  <dcterms:modified xsi:type="dcterms:W3CDTF">2026-02-21T22:58:00Z</dcterms:modified>
</cp:coreProperties>
</file>